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4B269E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30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>30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30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C13C03"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4B269E" w:rsidRPr="004B269E" w:rsidRDefault="004B269E" w:rsidP="004B269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4B269E" w:rsidRPr="004B269E" w:rsidRDefault="004B269E" w:rsidP="004B269E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 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государственной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или муниципальной 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4B269E">
        <w:rPr>
          <w:rFonts w:eastAsia="Times New Roman"/>
          <w:spacing w:val="0"/>
          <w:szCs w:val="28"/>
          <w:lang w:eastAsia="ru-RU"/>
        </w:rPr>
        <w:t>Республики  Башкортостан</w:t>
      </w:r>
      <w:r w:rsidR="000868EB">
        <w:rPr>
          <w:rFonts w:eastAsia="Times New Roman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ПОСТАНОВЛЯЕТ: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 1.1. условный    номер    земельного    участка  - </w:t>
      </w:r>
      <w:r w:rsidRPr="004B269E">
        <w:rPr>
          <w:rFonts w:eastAsia="Times New Roman"/>
          <w:spacing w:val="0"/>
          <w:szCs w:val="28"/>
          <w:lang w:eastAsia="ru-RU"/>
        </w:rPr>
        <w:t>02:04:010125:236/</w:t>
      </w:r>
      <w:proofErr w:type="spellStart"/>
      <w:r w:rsidRPr="004B269E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4B269E">
        <w:rPr>
          <w:rFonts w:eastAsia="Times New Roman"/>
          <w:spacing w:val="0"/>
          <w:szCs w:val="28"/>
          <w:lang w:eastAsia="ru-RU"/>
        </w:rPr>
        <w:t>(1)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- 02:04:010125:,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площадь- 23 </w:t>
      </w:r>
      <w:proofErr w:type="spellStart"/>
      <w:r w:rsidRPr="004B269E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4B269E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4B269E" w:rsidRPr="004B269E" w:rsidTr="007D1A31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B269E" w:rsidRPr="004B269E" w:rsidRDefault="004B269E" w:rsidP="004B269E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B269E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4B269E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4B269E" w:rsidRPr="004B269E" w:rsidRDefault="004B269E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>-местоположени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е-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Республика Башкортостан, Аскинский район, Аскинский сельсовет, с.</w:t>
      </w:r>
      <w:r w:rsidR="00F961C9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Аскино, ул.</w:t>
      </w:r>
      <w:r w:rsidR="00F961C9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Садовая.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</w:t>
      </w:r>
      <w:r w:rsidR="00E65FAC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2. Цель  использования     земельного     участка:    проектирования,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lastRenderedPageBreak/>
        <w:t>строительства и размещения  газопровода  «Строительство наружного газопровода   до границы земельного участка жилого дома №6 по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br/>
        <w:t>ул.</w:t>
      </w:r>
      <w:r w:rsidR="00F961C9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Садовая, в с.</w:t>
      </w:r>
      <w:r w:rsidR="00F961C9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Аскино, </w:t>
      </w:r>
      <w:proofErr w:type="spellStart"/>
      <w:r w:rsidRPr="004B269E">
        <w:rPr>
          <w:rFonts w:eastAsia="Times New Roman"/>
          <w:color w:val="000000"/>
          <w:spacing w:val="0"/>
          <w:szCs w:val="28"/>
          <w:lang w:eastAsia="ru-RU"/>
        </w:rPr>
        <w:t>Аскинского</w:t>
      </w:r>
      <w:proofErr w:type="spell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района, Республики Башкортостан»  давлением  до 1.2 МПа,  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разрешение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на строительство которого не требуется, в следующих границах: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551"/>
      </w:tblGrid>
      <w:tr w:rsidR="004B269E" w:rsidRPr="004B269E" w:rsidTr="00E65FAC">
        <w:trPr>
          <w:trHeight w:val="475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02:04:010125:236/чзу1</w:t>
            </w:r>
          </w:p>
          <w:p w:rsidR="004B269E" w:rsidRPr="004B269E" w:rsidRDefault="004B269E" w:rsidP="004B269E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4B269E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23 м²</w:t>
            </w:r>
          </w:p>
        </w:tc>
      </w:tr>
      <w:tr w:rsidR="004B269E" w:rsidRPr="004B269E" w:rsidTr="00E65FAC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52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4B269E" w:rsidRPr="004B269E" w:rsidTr="00E65FAC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52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4B269E" w:rsidRPr="004B269E" w:rsidTr="00E65FAC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809 257,88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2 208 151,28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809 256,45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2 208 145,68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809 260,27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2 208 144,47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809 261,72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2 208 150,13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809 259,85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2 208 150,73</w:t>
            </w:r>
          </w:p>
        </w:tc>
      </w:tr>
      <w:tr w:rsidR="004B269E" w:rsidRPr="004B269E" w:rsidTr="00E65FAC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809 257,88</w:t>
            </w:r>
          </w:p>
        </w:tc>
        <w:tc>
          <w:tcPr>
            <w:tcW w:w="35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269E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2 208 151,28</w:t>
            </w:r>
          </w:p>
        </w:tc>
      </w:tr>
      <w:tr w:rsidR="004B269E" w:rsidRPr="004B269E" w:rsidTr="00E65FAC">
        <w:trPr>
          <w:trHeight w:hRule="exact" w:val="15"/>
        </w:trPr>
        <w:tc>
          <w:tcPr>
            <w:tcW w:w="9506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B269E" w:rsidRPr="004B269E" w:rsidRDefault="004B269E" w:rsidP="004B269E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4B269E" w:rsidRPr="004B269E" w:rsidRDefault="004B269E" w:rsidP="004B269E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  3. Срок   использования     земельного     участка –   на  49 лет,   начиная  с  25  января   2023  года.</w:t>
      </w:r>
    </w:p>
    <w:p w:rsidR="004B269E" w:rsidRPr="004B269E" w:rsidRDefault="004B269E" w:rsidP="004B269E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       4. Рекомендовать  ПАО  «Газпром  газораспределение  Уфа»: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4B269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4B269E">
          <w:rPr>
            <w:rFonts w:eastAsia="Times New Roman"/>
            <w:spacing w:val="0"/>
            <w:szCs w:val="28"/>
            <w:lang w:eastAsia="ru-RU"/>
          </w:rPr>
          <w:t>статьей 39.35</w:t>
        </w:r>
      </w:hyperlink>
      <w:r w:rsidRPr="004B269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Земельного кодекса Российской Федерации требования в случае, если использование земель или земельных участков привело к порче или</w:t>
      </w:r>
      <w:r w:rsidRPr="004B269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br/>
        <w:t xml:space="preserve">уничтожению плодородного слоя почвы в границах таких земель или земельных участков, то есть 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4B269E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4B269E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4B269E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4B269E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4B269E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4B269E" w:rsidRPr="004B269E" w:rsidRDefault="004B269E" w:rsidP="004B269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4B269E" w:rsidRPr="004B269E" w:rsidRDefault="004B269E" w:rsidP="004B269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>Федерации;</w:t>
      </w:r>
    </w:p>
    <w:p w:rsidR="004B269E" w:rsidRPr="004B269E" w:rsidRDefault="004B269E" w:rsidP="004B269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4B269E" w:rsidRDefault="004B269E" w:rsidP="004B269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4B269E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4B269E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4B269E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221524" w:rsidRDefault="00221524" w:rsidP="004B269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bookmarkStart w:id="0" w:name="_GoBack"/>
      <w:bookmarkEnd w:id="0"/>
    </w:p>
    <w:p w:rsidR="00E65FAC" w:rsidRPr="004B269E" w:rsidRDefault="00E65FAC" w:rsidP="004B269E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</w:p>
    <w:p w:rsidR="008E197E" w:rsidRDefault="00C61AAB" w:rsidP="000868EB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E65FAC" w:rsidRDefault="00E65FAC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E65FAC" w:rsidRDefault="00E65FAC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E65FAC" w:rsidRDefault="00E65FAC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4C5F"/>
    <w:rsid w:val="00075850"/>
    <w:rsid w:val="00075B12"/>
    <w:rsid w:val="000774A9"/>
    <w:rsid w:val="00077C79"/>
    <w:rsid w:val="00080957"/>
    <w:rsid w:val="00080B0F"/>
    <w:rsid w:val="000868EB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1524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5C4F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69E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2D1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97E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A62AD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5B4E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492A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5FAC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5A0E"/>
    <w:rsid w:val="00F8611E"/>
    <w:rsid w:val="00F86EE4"/>
    <w:rsid w:val="00F92227"/>
    <w:rsid w:val="00F934C0"/>
    <w:rsid w:val="00F961C9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6661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2023-01-17T11:43:00Z</cp:lastPrinted>
  <dcterms:created xsi:type="dcterms:W3CDTF">2019-06-20T08:40:00Z</dcterms:created>
  <dcterms:modified xsi:type="dcterms:W3CDTF">2023-01-30T11:06:00Z</dcterms:modified>
</cp:coreProperties>
</file>